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95"/>
        <w:tblW w:w="5000" w:type="pct"/>
        <w:tblLook w:val="04A0"/>
      </w:tblPr>
      <w:tblGrid>
        <w:gridCol w:w="775"/>
        <w:gridCol w:w="1652"/>
        <w:gridCol w:w="3265"/>
        <w:gridCol w:w="1781"/>
        <w:gridCol w:w="2029"/>
        <w:gridCol w:w="1310"/>
        <w:gridCol w:w="2364"/>
      </w:tblGrid>
      <w:tr w:rsidR="00E0389B" w:rsidRPr="006E39B1" w:rsidTr="00E0389B">
        <w:tc>
          <w:tcPr>
            <w:tcW w:w="294" w:type="pct"/>
          </w:tcPr>
          <w:p w:rsidR="00E0389B" w:rsidRPr="006E39B1" w:rsidRDefault="00E0389B" w:rsidP="00E03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" w:type="pct"/>
          </w:tcPr>
          <w:p w:rsidR="00E0389B" w:rsidRPr="006E39B1" w:rsidRDefault="00E0389B" w:rsidP="00E03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239" w:type="pct"/>
          </w:tcPr>
          <w:p w:rsidR="00E0389B" w:rsidRPr="006E39B1" w:rsidRDefault="00E0389B" w:rsidP="00E03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Title of Paper</w:t>
            </w:r>
          </w:p>
        </w:tc>
        <w:tc>
          <w:tcPr>
            <w:tcW w:w="676" w:type="pct"/>
          </w:tcPr>
          <w:p w:rsidR="00E0389B" w:rsidRPr="006E39B1" w:rsidRDefault="00E0389B" w:rsidP="00E03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Name of Author/Authors</w:t>
            </w:r>
          </w:p>
        </w:tc>
        <w:tc>
          <w:tcPr>
            <w:tcW w:w="770" w:type="pct"/>
          </w:tcPr>
          <w:p w:rsidR="00E0389B" w:rsidRPr="006E39B1" w:rsidRDefault="00E0389B" w:rsidP="00E03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1">
              <w:rPr>
                <w:rFonts w:ascii="Times New Roman" w:hAnsi="Times New Roman" w:cs="Times New Roman"/>
                <w:sz w:val="24"/>
                <w:szCs w:val="24"/>
              </w:rPr>
              <w:t xml:space="preserve">Name of Journal </w:t>
            </w:r>
          </w:p>
        </w:tc>
        <w:tc>
          <w:tcPr>
            <w:tcW w:w="497" w:type="pct"/>
          </w:tcPr>
          <w:p w:rsidR="00E0389B" w:rsidRPr="006E39B1" w:rsidRDefault="00E0389B" w:rsidP="00E03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Year of Publication</w:t>
            </w:r>
          </w:p>
        </w:tc>
        <w:tc>
          <w:tcPr>
            <w:tcW w:w="897" w:type="pct"/>
          </w:tcPr>
          <w:p w:rsidR="00E0389B" w:rsidRDefault="00E0389B" w:rsidP="00E03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SCOPUS/SCI/ABDC</w:t>
            </w:r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0389B" w:rsidRPr="006E39B1" w:rsidRDefault="00E0389B" w:rsidP="00E03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PEER REVIEWED</w:t>
            </w:r>
          </w:p>
        </w:tc>
      </w:tr>
      <w:tr w:rsidR="00E0389B" w:rsidRPr="006E39B1" w:rsidTr="00E0389B">
        <w:trPr>
          <w:trHeight w:val="855"/>
        </w:trPr>
        <w:tc>
          <w:tcPr>
            <w:tcW w:w="294" w:type="pct"/>
          </w:tcPr>
          <w:p w:rsidR="00E0389B" w:rsidRPr="006E39B1" w:rsidRDefault="00E0389B" w:rsidP="00E03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pct"/>
          </w:tcPr>
          <w:p w:rsidR="00E0389B" w:rsidRPr="006E39B1" w:rsidRDefault="00E0389B" w:rsidP="00E03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Shaveta</w:t>
            </w:r>
            <w:proofErr w:type="spellEnd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Kohli</w:t>
            </w:r>
            <w:proofErr w:type="spellEnd"/>
          </w:p>
        </w:tc>
        <w:tc>
          <w:tcPr>
            <w:tcW w:w="1239" w:type="pct"/>
          </w:tcPr>
          <w:p w:rsidR="00E0389B" w:rsidRPr="006E39B1" w:rsidRDefault="00E0389B" w:rsidP="00E03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Gender Gap in India: Trends and Analysis</w:t>
            </w:r>
          </w:p>
        </w:tc>
        <w:tc>
          <w:tcPr>
            <w:tcW w:w="676" w:type="pct"/>
          </w:tcPr>
          <w:p w:rsidR="00E0389B" w:rsidRPr="006E39B1" w:rsidRDefault="00E0389B" w:rsidP="00E03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Ritu</w:t>
            </w:r>
            <w:proofErr w:type="spellEnd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Shaveta</w:t>
            </w:r>
            <w:proofErr w:type="spellEnd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Kohli</w:t>
            </w:r>
            <w:proofErr w:type="spellEnd"/>
          </w:p>
        </w:tc>
        <w:tc>
          <w:tcPr>
            <w:tcW w:w="770" w:type="pct"/>
          </w:tcPr>
          <w:p w:rsidR="00E0389B" w:rsidRPr="006E39B1" w:rsidRDefault="00E0389B" w:rsidP="00E03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International Journal of Education and Allied Sciences</w:t>
            </w:r>
          </w:p>
        </w:tc>
        <w:tc>
          <w:tcPr>
            <w:tcW w:w="497" w:type="pct"/>
          </w:tcPr>
          <w:p w:rsidR="00E0389B" w:rsidRPr="006E39B1" w:rsidRDefault="00E0389B" w:rsidP="00E03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97" w:type="pct"/>
          </w:tcPr>
          <w:p w:rsidR="00E0389B" w:rsidRPr="006E39B1" w:rsidRDefault="00E0389B" w:rsidP="00E038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UGC Peer Reviewed</w:t>
            </w:r>
          </w:p>
        </w:tc>
      </w:tr>
      <w:tr w:rsidR="00E0389B" w:rsidRPr="006E39B1" w:rsidTr="00E0389B">
        <w:trPr>
          <w:trHeight w:val="839"/>
        </w:trPr>
        <w:tc>
          <w:tcPr>
            <w:tcW w:w="294" w:type="pct"/>
          </w:tcPr>
          <w:p w:rsidR="00E0389B" w:rsidRPr="006E39B1" w:rsidRDefault="00E0389B" w:rsidP="00E03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" w:type="pct"/>
          </w:tcPr>
          <w:p w:rsidR="00E0389B" w:rsidRPr="006E39B1" w:rsidRDefault="00E0389B" w:rsidP="00E03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Shaveta</w:t>
            </w:r>
            <w:proofErr w:type="spellEnd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Kohli</w:t>
            </w:r>
            <w:proofErr w:type="spellEnd"/>
          </w:p>
        </w:tc>
        <w:tc>
          <w:tcPr>
            <w:tcW w:w="1239" w:type="pct"/>
          </w:tcPr>
          <w:p w:rsidR="00E0389B" w:rsidRPr="006E39B1" w:rsidRDefault="00E0389B" w:rsidP="00E03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COVID-19 and Market Failure: An Indian Experience</w:t>
            </w:r>
          </w:p>
        </w:tc>
        <w:tc>
          <w:tcPr>
            <w:tcW w:w="676" w:type="pct"/>
          </w:tcPr>
          <w:p w:rsidR="00E0389B" w:rsidRPr="006E39B1" w:rsidRDefault="00E0389B" w:rsidP="00E03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Anish</w:t>
            </w:r>
            <w:proofErr w:type="spellEnd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 xml:space="preserve"> Gupta, </w:t>
            </w:r>
            <w:proofErr w:type="spellStart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Shaveta</w:t>
            </w:r>
            <w:proofErr w:type="spellEnd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Kohli</w:t>
            </w:r>
            <w:proofErr w:type="spellEnd"/>
          </w:p>
        </w:tc>
        <w:tc>
          <w:tcPr>
            <w:tcW w:w="770" w:type="pct"/>
          </w:tcPr>
          <w:p w:rsidR="00E0389B" w:rsidRPr="006E39B1" w:rsidRDefault="00E0389B" w:rsidP="00E03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Economic and Political Weekly</w:t>
            </w:r>
          </w:p>
        </w:tc>
        <w:tc>
          <w:tcPr>
            <w:tcW w:w="497" w:type="pct"/>
          </w:tcPr>
          <w:p w:rsidR="00E0389B" w:rsidRPr="006E39B1" w:rsidRDefault="00E0389B" w:rsidP="00E03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97" w:type="pct"/>
          </w:tcPr>
          <w:p w:rsidR="00E0389B" w:rsidRPr="006E39B1" w:rsidRDefault="00E0389B" w:rsidP="00E038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E0389B" w:rsidRPr="006E39B1" w:rsidTr="00E0389B">
        <w:trPr>
          <w:trHeight w:val="695"/>
        </w:trPr>
        <w:tc>
          <w:tcPr>
            <w:tcW w:w="294" w:type="pct"/>
          </w:tcPr>
          <w:p w:rsidR="00E0389B" w:rsidRPr="006E39B1" w:rsidRDefault="00E0389B" w:rsidP="00E03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pct"/>
          </w:tcPr>
          <w:p w:rsidR="00E0389B" w:rsidRPr="006E39B1" w:rsidRDefault="00E0389B" w:rsidP="00E03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Shaveta</w:t>
            </w:r>
            <w:proofErr w:type="spellEnd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Kohli</w:t>
            </w:r>
            <w:proofErr w:type="spellEnd"/>
          </w:p>
        </w:tc>
        <w:tc>
          <w:tcPr>
            <w:tcW w:w="1239" w:type="pct"/>
          </w:tcPr>
          <w:p w:rsidR="00E0389B" w:rsidRPr="006E39B1" w:rsidRDefault="00E0389B" w:rsidP="00E03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Why is it crucial for India to have food and nutritional security?</w:t>
            </w:r>
          </w:p>
        </w:tc>
        <w:tc>
          <w:tcPr>
            <w:tcW w:w="676" w:type="pct"/>
          </w:tcPr>
          <w:p w:rsidR="00E0389B" w:rsidRPr="006E39B1" w:rsidRDefault="00E0389B" w:rsidP="00E03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Shaveta</w:t>
            </w:r>
            <w:proofErr w:type="spellEnd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Kohli</w:t>
            </w:r>
            <w:proofErr w:type="spellEnd"/>
          </w:p>
        </w:tc>
        <w:tc>
          <w:tcPr>
            <w:tcW w:w="770" w:type="pct"/>
          </w:tcPr>
          <w:p w:rsidR="00E0389B" w:rsidRPr="006E39B1" w:rsidRDefault="00E0389B" w:rsidP="00E03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International Journal of Education and Allied Sciences</w:t>
            </w:r>
          </w:p>
        </w:tc>
        <w:tc>
          <w:tcPr>
            <w:tcW w:w="497" w:type="pct"/>
          </w:tcPr>
          <w:p w:rsidR="00E0389B" w:rsidRPr="006E39B1" w:rsidRDefault="00E0389B" w:rsidP="00E03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97" w:type="pct"/>
          </w:tcPr>
          <w:p w:rsidR="00E0389B" w:rsidRPr="006E39B1" w:rsidRDefault="00E0389B" w:rsidP="00E038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UGC Peer Reviewed</w:t>
            </w:r>
          </w:p>
        </w:tc>
      </w:tr>
      <w:tr w:rsidR="00E0389B" w:rsidRPr="006E39B1" w:rsidTr="00E0389B">
        <w:trPr>
          <w:trHeight w:val="849"/>
        </w:trPr>
        <w:tc>
          <w:tcPr>
            <w:tcW w:w="294" w:type="pct"/>
          </w:tcPr>
          <w:p w:rsidR="00E0389B" w:rsidRPr="006E39B1" w:rsidRDefault="00E0389B" w:rsidP="00E03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" w:type="pct"/>
          </w:tcPr>
          <w:p w:rsidR="00E0389B" w:rsidRPr="006E39B1" w:rsidRDefault="00E0389B" w:rsidP="00E03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Shaveta</w:t>
            </w:r>
            <w:proofErr w:type="spellEnd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Kohli</w:t>
            </w:r>
            <w:proofErr w:type="spellEnd"/>
          </w:p>
        </w:tc>
        <w:tc>
          <w:tcPr>
            <w:tcW w:w="1239" w:type="pct"/>
          </w:tcPr>
          <w:p w:rsidR="00E0389B" w:rsidRPr="006E39B1" w:rsidRDefault="00E0389B" w:rsidP="00E03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Supplementary Education: A Global Perspective</w:t>
            </w:r>
          </w:p>
        </w:tc>
        <w:tc>
          <w:tcPr>
            <w:tcW w:w="676" w:type="pct"/>
          </w:tcPr>
          <w:p w:rsidR="00E0389B" w:rsidRPr="006E39B1" w:rsidRDefault="00E0389B" w:rsidP="00E03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Priyanka</w:t>
            </w:r>
            <w:proofErr w:type="spellEnd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Anish</w:t>
            </w:r>
            <w:proofErr w:type="spellEnd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 xml:space="preserve"> Gupta, </w:t>
            </w:r>
            <w:proofErr w:type="spellStart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Shaveta</w:t>
            </w:r>
            <w:proofErr w:type="spellEnd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Kohli</w:t>
            </w:r>
            <w:proofErr w:type="spellEnd"/>
          </w:p>
        </w:tc>
        <w:tc>
          <w:tcPr>
            <w:tcW w:w="770" w:type="pct"/>
          </w:tcPr>
          <w:p w:rsidR="00E0389B" w:rsidRPr="006E39B1" w:rsidRDefault="00E0389B" w:rsidP="00E03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1">
              <w:rPr>
                <w:rFonts w:ascii="Times New Roman" w:hAnsi="Times New Roman" w:cs="Times New Roman"/>
                <w:i/>
                <w:sz w:val="24"/>
                <w:szCs w:val="24"/>
              </w:rPr>
              <w:t>World Affairs</w:t>
            </w:r>
            <w:r w:rsidRPr="006E39B1">
              <w:rPr>
                <w:rFonts w:ascii="Times New Roman" w:hAnsi="Times New Roman" w:cs="Times New Roman"/>
                <w:sz w:val="24"/>
                <w:szCs w:val="24"/>
              </w:rPr>
              <w:t xml:space="preserve"> ( The Journal of International issues)</w:t>
            </w:r>
          </w:p>
        </w:tc>
        <w:tc>
          <w:tcPr>
            <w:tcW w:w="497" w:type="pct"/>
          </w:tcPr>
          <w:p w:rsidR="00E0389B" w:rsidRPr="006E39B1" w:rsidRDefault="00E0389B" w:rsidP="00E03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97" w:type="pct"/>
          </w:tcPr>
          <w:p w:rsidR="00E0389B" w:rsidRPr="006E39B1" w:rsidRDefault="00E0389B" w:rsidP="00E038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UGC Peer Reviewed</w:t>
            </w:r>
          </w:p>
        </w:tc>
      </w:tr>
      <w:tr w:rsidR="00E0389B" w:rsidRPr="006E39B1" w:rsidTr="00E0389B">
        <w:trPr>
          <w:trHeight w:val="974"/>
        </w:trPr>
        <w:tc>
          <w:tcPr>
            <w:tcW w:w="294" w:type="pct"/>
          </w:tcPr>
          <w:p w:rsidR="00E0389B" w:rsidRPr="006E39B1" w:rsidRDefault="00E0389B" w:rsidP="00E03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" w:type="pct"/>
          </w:tcPr>
          <w:p w:rsidR="00E0389B" w:rsidRPr="006E39B1" w:rsidRDefault="00E0389B" w:rsidP="00E03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Shaveta</w:t>
            </w:r>
            <w:proofErr w:type="spellEnd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Kohli</w:t>
            </w:r>
            <w:proofErr w:type="spellEnd"/>
          </w:p>
        </w:tc>
        <w:tc>
          <w:tcPr>
            <w:tcW w:w="1239" w:type="pct"/>
          </w:tcPr>
          <w:p w:rsidR="00E0389B" w:rsidRPr="006E39B1" w:rsidRDefault="00E0389B" w:rsidP="00E03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1">
              <w:rPr>
                <w:rFonts w:ascii="Times New Roman" w:hAnsi="Times New Roman" w:cs="Times New Roman"/>
                <w:sz w:val="24"/>
                <w:szCs w:val="24"/>
              </w:rPr>
              <w:t xml:space="preserve">Institutionalizing Credit Through Cooperatives in India: Issues and Ways </w:t>
            </w:r>
            <w:proofErr w:type="spellStart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Foreward</w:t>
            </w:r>
            <w:proofErr w:type="spellEnd"/>
          </w:p>
        </w:tc>
        <w:tc>
          <w:tcPr>
            <w:tcW w:w="676" w:type="pct"/>
          </w:tcPr>
          <w:p w:rsidR="00E0389B" w:rsidRPr="006E39B1" w:rsidRDefault="00E0389B" w:rsidP="00E03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Shaveta</w:t>
            </w:r>
            <w:proofErr w:type="spellEnd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Kohli</w:t>
            </w:r>
            <w:proofErr w:type="spellEnd"/>
          </w:p>
        </w:tc>
        <w:tc>
          <w:tcPr>
            <w:tcW w:w="770" w:type="pct"/>
          </w:tcPr>
          <w:p w:rsidR="00E0389B" w:rsidRPr="006E39B1" w:rsidRDefault="00E0389B" w:rsidP="00E03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Indian Cooperative Review (National Cooperative Union of India</w:t>
            </w:r>
          </w:p>
        </w:tc>
        <w:tc>
          <w:tcPr>
            <w:tcW w:w="497" w:type="pct"/>
          </w:tcPr>
          <w:p w:rsidR="00E0389B" w:rsidRPr="006E39B1" w:rsidRDefault="00E0389B" w:rsidP="00E03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97" w:type="pct"/>
          </w:tcPr>
          <w:p w:rsidR="00E0389B" w:rsidRPr="006E39B1" w:rsidRDefault="00E0389B" w:rsidP="00E038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UGC Peer Reviewed</w:t>
            </w:r>
          </w:p>
        </w:tc>
      </w:tr>
      <w:tr w:rsidR="00E0389B" w:rsidRPr="006E39B1" w:rsidTr="00E0389B">
        <w:trPr>
          <w:trHeight w:val="1140"/>
        </w:trPr>
        <w:tc>
          <w:tcPr>
            <w:tcW w:w="294" w:type="pct"/>
          </w:tcPr>
          <w:p w:rsidR="00E0389B" w:rsidRPr="006E39B1" w:rsidRDefault="00E0389B" w:rsidP="00E03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" w:type="pct"/>
          </w:tcPr>
          <w:p w:rsidR="00E0389B" w:rsidRPr="006E39B1" w:rsidRDefault="00E0389B" w:rsidP="00E03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Shaveta</w:t>
            </w:r>
            <w:proofErr w:type="spellEnd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Kohli</w:t>
            </w:r>
            <w:proofErr w:type="spellEnd"/>
          </w:p>
        </w:tc>
        <w:tc>
          <w:tcPr>
            <w:tcW w:w="1239" w:type="pct"/>
          </w:tcPr>
          <w:p w:rsidR="00E0389B" w:rsidRPr="006E39B1" w:rsidRDefault="00E0389B" w:rsidP="00E03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1">
              <w:rPr>
                <w:rFonts w:ascii="Times New Roman" w:hAnsi="Times New Roman" w:cs="Times New Roman"/>
                <w:sz w:val="24"/>
                <w:szCs w:val="24"/>
              </w:rPr>
              <w:t xml:space="preserve">Decomposition Analysis of Total Factor Productivity Change in India’s </w:t>
            </w:r>
            <w:proofErr w:type="spellStart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Foodgrain</w:t>
            </w:r>
            <w:proofErr w:type="spellEnd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 xml:space="preserve"> Production: A </w:t>
            </w:r>
            <w:proofErr w:type="spellStart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Malmquist</w:t>
            </w:r>
            <w:proofErr w:type="spellEnd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 xml:space="preserve"> Productivity Index Approach</w:t>
            </w:r>
          </w:p>
        </w:tc>
        <w:tc>
          <w:tcPr>
            <w:tcW w:w="676" w:type="pct"/>
          </w:tcPr>
          <w:p w:rsidR="00E0389B" w:rsidRPr="006E39B1" w:rsidRDefault="00E0389B" w:rsidP="00E03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Devinder</w:t>
            </w:r>
            <w:proofErr w:type="spellEnd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 xml:space="preserve"> Kumar, </w:t>
            </w:r>
            <w:proofErr w:type="spellStart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Shaveta</w:t>
            </w:r>
            <w:proofErr w:type="spellEnd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Kohli</w:t>
            </w:r>
            <w:proofErr w:type="spellEnd"/>
          </w:p>
        </w:tc>
        <w:tc>
          <w:tcPr>
            <w:tcW w:w="770" w:type="pct"/>
          </w:tcPr>
          <w:p w:rsidR="00E0389B" w:rsidRPr="006E39B1" w:rsidRDefault="00E0389B" w:rsidP="00E03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Empirical Economic Letters</w:t>
            </w:r>
          </w:p>
        </w:tc>
        <w:tc>
          <w:tcPr>
            <w:tcW w:w="497" w:type="pct"/>
          </w:tcPr>
          <w:p w:rsidR="00E0389B" w:rsidRPr="006E39B1" w:rsidRDefault="00E0389B" w:rsidP="00E03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97" w:type="pct"/>
          </w:tcPr>
          <w:p w:rsidR="00E0389B" w:rsidRPr="006E39B1" w:rsidRDefault="00E0389B" w:rsidP="00E038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E0389B" w:rsidRPr="006E39B1" w:rsidTr="00E0389B">
        <w:trPr>
          <w:trHeight w:val="983"/>
        </w:trPr>
        <w:tc>
          <w:tcPr>
            <w:tcW w:w="294" w:type="pct"/>
          </w:tcPr>
          <w:p w:rsidR="00E0389B" w:rsidRPr="006E39B1" w:rsidRDefault="00E0389B" w:rsidP="00E03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" w:type="pct"/>
          </w:tcPr>
          <w:p w:rsidR="00E0389B" w:rsidRPr="006E39B1" w:rsidRDefault="00E0389B" w:rsidP="00E03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Shaveta</w:t>
            </w:r>
            <w:proofErr w:type="spellEnd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Kohli</w:t>
            </w:r>
            <w:proofErr w:type="spellEnd"/>
          </w:p>
        </w:tc>
        <w:tc>
          <w:tcPr>
            <w:tcW w:w="1239" w:type="pct"/>
          </w:tcPr>
          <w:p w:rsidR="00E0389B" w:rsidRPr="006E39B1" w:rsidRDefault="00E0389B" w:rsidP="00E03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1">
              <w:rPr>
                <w:rFonts w:ascii="Times New Roman" w:hAnsi="Times New Roman" w:cs="Times New Roman"/>
                <w:bCs/>
                <w:sz w:val="24"/>
                <w:szCs w:val="24"/>
              </w:rPr>
              <w:t>A DEA Approach to Measure the Technical Efficiency of Wheat Cultivating Small Landholders in Jammu and Kashmir</w:t>
            </w:r>
          </w:p>
        </w:tc>
        <w:tc>
          <w:tcPr>
            <w:tcW w:w="676" w:type="pct"/>
          </w:tcPr>
          <w:p w:rsidR="00E0389B" w:rsidRPr="006E39B1" w:rsidRDefault="00E0389B" w:rsidP="00E03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Devinder</w:t>
            </w:r>
            <w:proofErr w:type="spellEnd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 xml:space="preserve"> Kumar, </w:t>
            </w:r>
            <w:proofErr w:type="spellStart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Shaveta</w:t>
            </w:r>
            <w:proofErr w:type="spellEnd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Kohli</w:t>
            </w:r>
            <w:proofErr w:type="spellEnd"/>
          </w:p>
        </w:tc>
        <w:tc>
          <w:tcPr>
            <w:tcW w:w="770" w:type="pct"/>
          </w:tcPr>
          <w:p w:rsidR="00E0389B" w:rsidRPr="006E39B1" w:rsidRDefault="00E0389B" w:rsidP="00E0389B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E39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Empirical Economic Letters,</w:t>
            </w:r>
          </w:p>
        </w:tc>
        <w:tc>
          <w:tcPr>
            <w:tcW w:w="497" w:type="pct"/>
          </w:tcPr>
          <w:p w:rsidR="00E0389B" w:rsidRPr="006E39B1" w:rsidRDefault="00E0389B" w:rsidP="00E03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97" w:type="pct"/>
          </w:tcPr>
          <w:p w:rsidR="00E0389B" w:rsidRPr="006E39B1" w:rsidRDefault="00E0389B" w:rsidP="00E038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E0389B" w:rsidRPr="006E39B1" w:rsidTr="00E0389B">
        <w:trPr>
          <w:trHeight w:val="871"/>
        </w:trPr>
        <w:tc>
          <w:tcPr>
            <w:tcW w:w="294" w:type="pct"/>
          </w:tcPr>
          <w:p w:rsidR="00E0389B" w:rsidRPr="006E39B1" w:rsidRDefault="00E0389B" w:rsidP="00E03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27" w:type="pct"/>
          </w:tcPr>
          <w:p w:rsidR="00E0389B" w:rsidRPr="006E39B1" w:rsidRDefault="00E0389B" w:rsidP="00E03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Shaveta</w:t>
            </w:r>
            <w:proofErr w:type="spellEnd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Kohli</w:t>
            </w:r>
            <w:proofErr w:type="spellEnd"/>
          </w:p>
        </w:tc>
        <w:tc>
          <w:tcPr>
            <w:tcW w:w="1239" w:type="pct"/>
          </w:tcPr>
          <w:p w:rsidR="00E0389B" w:rsidRPr="006E39B1" w:rsidRDefault="00E0389B" w:rsidP="00E03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1">
              <w:rPr>
                <w:rFonts w:ascii="Times New Roman" w:hAnsi="Times New Roman" w:cs="Times New Roman"/>
                <w:bCs/>
                <w:sz w:val="24"/>
                <w:szCs w:val="24"/>
              </w:rPr>
              <w:t>Food Security and Public Distribution System in Jammu and Kashmir</w:t>
            </w:r>
          </w:p>
        </w:tc>
        <w:tc>
          <w:tcPr>
            <w:tcW w:w="676" w:type="pct"/>
          </w:tcPr>
          <w:p w:rsidR="00E0389B" w:rsidRPr="006E39B1" w:rsidRDefault="00E0389B" w:rsidP="00E03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Shaveta</w:t>
            </w:r>
            <w:proofErr w:type="spellEnd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Kohli</w:t>
            </w:r>
            <w:proofErr w:type="spellEnd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Khurshid</w:t>
            </w:r>
            <w:proofErr w:type="spellEnd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 xml:space="preserve"> Ahmad Rather</w:t>
            </w:r>
          </w:p>
        </w:tc>
        <w:tc>
          <w:tcPr>
            <w:tcW w:w="770" w:type="pct"/>
          </w:tcPr>
          <w:p w:rsidR="00E0389B" w:rsidRPr="006E39B1" w:rsidRDefault="00E0389B" w:rsidP="00E0389B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Economic and Political Weekly</w:t>
            </w:r>
          </w:p>
        </w:tc>
        <w:tc>
          <w:tcPr>
            <w:tcW w:w="497" w:type="pct"/>
          </w:tcPr>
          <w:p w:rsidR="00E0389B" w:rsidRPr="006E39B1" w:rsidRDefault="00E0389B" w:rsidP="00E03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97" w:type="pct"/>
          </w:tcPr>
          <w:p w:rsidR="00E0389B" w:rsidRPr="006E39B1" w:rsidRDefault="00E0389B" w:rsidP="00E038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E0389B" w:rsidRPr="006E39B1" w:rsidTr="00E0389B">
        <w:trPr>
          <w:trHeight w:val="967"/>
        </w:trPr>
        <w:tc>
          <w:tcPr>
            <w:tcW w:w="294" w:type="pct"/>
          </w:tcPr>
          <w:p w:rsidR="00E0389B" w:rsidRPr="006E39B1" w:rsidRDefault="00E0389B" w:rsidP="00E03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" w:type="pct"/>
          </w:tcPr>
          <w:p w:rsidR="00E0389B" w:rsidRPr="006E39B1" w:rsidRDefault="00E0389B" w:rsidP="00E03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Shaveta</w:t>
            </w:r>
            <w:proofErr w:type="spellEnd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Kohli</w:t>
            </w:r>
            <w:proofErr w:type="spellEnd"/>
          </w:p>
        </w:tc>
        <w:tc>
          <w:tcPr>
            <w:tcW w:w="1239" w:type="pct"/>
          </w:tcPr>
          <w:p w:rsidR="00E0389B" w:rsidRPr="006E39B1" w:rsidRDefault="00E0389B" w:rsidP="00E0389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9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Clustering Based Operational Expenditure Model for Solar Generation: A Solution to the Revenue Losses Problem of PSPCL</w:t>
            </w:r>
          </w:p>
        </w:tc>
        <w:tc>
          <w:tcPr>
            <w:tcW w:w="676" w:type="pct"/>
          </w:tcPr>
          <w:p w:rsidR="00E0389B" w:rsidRPr="006E39B1" w:rsidRDefault="00E0389B" w:rsidP="00E03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Gurgaurav</w:t>
            </w:r>
            <w:proofErr w:type="spellEnd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 xml:space="preserve"> Singh, </w:t>
            </w:r>
            <w:proofErr w:type="spellStart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Shaveta</w:t>
            </w:r>
            <w:proofErr w:type="spellEnd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Kohli</w:t>
            </w:r>
            <w:proofErr w:type="spellEnd"/>
          </w:p>
        </w:tc>
        <w:tc>
          <w:tcPr>
            <w:tcW w:w="770" w:type="pct"/>
          </w:tcPr>
          <w:p w:rsidR="00E0389B" w:rsidRPr="006E39B1" w:rsidRDefault="00E0389B" w:rsidP="00E03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ArthaVikas</w:t>
            </w:r>
            <w:proofErr w:type="spellEnd"/>
            <w:r w:rsidRPr="006E3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 Journal of Economic Development)</w:t>
            </w:r>
          </w:p>
        </w:tc>
        <w:tc>
          <w:tcPr>
            <w:tcW w:w="497" w:type="pct"/>
          </w:tcPr>
          <w:p w:rsidR="00E0389B" w:rsidRPr="006E39B1" w:rsidRDefault="00E0389B" w:rsidP="00E03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97" w:type="pct"/>
          </w:tcPr>
          <w:p w:rsidR="00E0389B" w:rsidRPr="006E39B1" w:rsidRDefault="00E0389B" w:rsidP="00E03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1">
              <w:rPr>
                <w:rFonts w:ascii="Times New Roman" w:hAnsi="Times New Roman" w:cs="Times New Roman"/>
                <w:sz w:val="24"/>
                <w:szCs w:val="24"/>
              </w:rPr>
              <w:t>UGC Peer Reviewed</w:t>
            </w:r>
          </w:p>
          <w:p w:rsidR="00E0389B" w:rsidRPr="006E39B1" w:rsidRDefault="00E0389B" w:rsidP="00E038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89B" w:rsidRPr="006E39B1" w:rsidRDefault="00E0389B" w:rsidP="00E038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89B" w:rsidRPr="006E39B1" w:rsidRDefault="00E0389B" w:rsidP="00E038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89B" w:rsidRPr="006E39B1" w:rsidRDefault="00E0389B" w:rsidP="00E038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89B" w:rsidRPr="00E0389B" w:rsidRDefault="00E0389B" w:rsidP="00E0389B">
      <w:pPr>
        <w:rPr>
          <w:rFonts w:ascii="Baskerville Old Face" w:hAnsi="Baskerville Old Face"/>
          <w:b/>
          <w:bCs/>
          <w:sz w:val="2"/>
          <w:szCs w:val="32"/>
        </w:rPr>
      </w:pPr>
    </w:p>
    <w:tbl>
      <w:tblPr>
        <w:tblStyle w:val="TableGrid"/>
        <w:tblpPr w:leftFromText="180" w:rightFromText="180" w:vertAnchor="text" w:horzAnchor="margin" w:tblpY="352"/>
        <w:tblW w:w="4990" w:type="pct"/>
        <w:tblLook w:val="04A0"/>
      </w:tblPr>
      <w:tblGrid>
        <w:gridCol w:w="763"/>
        <w:gridCol w:w="1554"/>
        <w:gridCol w:w="1870"/>
        <w:gridCol w:w="2196"/>
        <w:gridCol w:w="3082"/>
        <w:gridCol w:w="1418"/>
        <w:gridCol w:w="2267"/>
      </w:tblGrid>
      <w:tr w:rsidR="00E0389B" w:rsidRPr="004A0780" w:rsidTr="00E0389B">
        <w:tc>
          <w:tcPr>
            <w:tcW w:w="290" w:type="pct"/>
          </w:tcPr>
          <w:p w:rsidR="00E0389B" w:rsidRPr="004A0780" w:rsidRDefault="00E0389B" w:rsidP="007B0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07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4A07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1" w:type="pct"/>
          </w:tcPr>
          <w:p w:rsidR="00E0389B" w:rsidRPr="004A0780" w:rsidRDefault="00E0389B" w:rsidP="007B0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7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Faculty</w:t>
            </w:r>
          </w:p>
        </w:tc>
        <w:tc>
          <w:tcPr>
            <w:tcW w:w="711" w:type="pct"/>
          </w:tcPr>
          <w:p w:rsidR="00E0389B" w:rsidRPr="004A0780" w:rsidRDefault="00E0389B" w:rsidP="007B0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7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Paper</w:t>
            </w:r>
          </w:p>
        </w:tc>
        <w:tc>
          <w:tcPr>
            <w:tcW w:w="835" w:type="pct"/>
          </w:tcPr>
          <w:p w:rsidR="00E0389B" w:rsidRPr="004A0780" w:rsidRDefault="00E0389B" w:rsidP="007B0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7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Author/Authors</w:t>
            </w:r>
          </w:p>
        </w:tc>
        <w:tc>
          <w:tcPr>
            <w:tcW w:w="1172" w:type="pct"/>
          </w:tcPr>
          <w:p w:rsidR="00E0389B" w:rsidRPr="004A0780" w:rsidRDefault="00E0389B" w:rsidP="007B0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7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Book</w:t>
            </w:r>
          </w:p>
        </w:tc>
        <w:tc>
          <w:tcPr>
            <w:tcW w:w="539" w:type="pct"/>
          </w:tcPr>
          <w:p w:rsidR="00E0389B" w:rsidRPr="004A0780" w:rsidRDefault="00E0389B" w:rsidP="007B0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7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Publication</w:t>
            </w:r>
          </w:p>
        </w:tc>
        <w:tc>
          <w:tcPr>
            <w:tcW w:w="862" w:type="pct"/>
          </w:tcPr>
          <w:p w:rsidR="00E0389B" w:rsidRPr="004A0780" w:rsidRDefault="00E0389B" w:rsidP="007B0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7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ISBN Number</w:t>
            </w:r>
          </w:p>
        </w:tc>
      </w:tr>
      <w:tr w:rsidR="00E0389B" w:rsidRPr="004A0780" w:rsidTr="00E0389B">
        <w:trPr>
          <w:trHeight w:val="1209"/>
        </w:trPr>
        <w:tc>
          <w:tcPr>
            <w:tcW w:w="290" w:type="pct"/>
          </w:tcPr>
          <w:p w:rsidR="00E0389B" w:rsidRPr="004A0780" w:rsidRDefault="00E0389B" w:rsidP="007B0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1" w:type="pct"/>
          </w:tcPr>
          <w:p w:rsidR="00E0389B" w:rsidRPr="004A0780" w:rsidRDefault="00E0389B" w:rsidP="007B0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7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4A0780">
              <w:rPr>
                <w:rFonts w:ascii="Times New Roman" w:hAnsi="Times New Roman" w:cs="Times New Roman"/>
                <w:bCs/>
                <w:sz w:val="24"/>
                <w:szCs w:val="24"/>
              </w:rPr>
              <w:t>Shaveta</w:t>
            </w:r>
            <w:proofErr w:type="spellEnd"/>
            <w:r w:rsidRPr="004A07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0780">
              <w:rPr>
                <w:rFonts w:ascii="Times New Roman" w:hAnsi="Times New Roman" w:cs="Times New Roman"/>
                <w:bCs/>
                <w:sz w:val="24"/>
                <w:szCs w:val="24"/>
              </w:rPr>
              <w:t>Kohli</w:t>
            </w:r>
            <w:proofErr w:type="spellEnd"/>
          </w:p>
        </w:tc>
        <w:tc>
          <w:tcPr>
            <w:tcW w:w="711" w:type="pct"/>
          </w:tcPr>
          <w:p w:rsidR="00E0389B" w:rsidRPr="004A0780" w:rsidRDefault="00E0389B" w:rsidP="007B0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780">
              <w:rPr>
                <w:rFonts w:ascii="Times New Roman" w:hAnsi="Times New Roman" w:cs="Times New Roman"/>
                <w:sz w:val="24"/>
                <w:szCs w:val="24"/>
              </w:rPr>
              <w:t>Farmers’ Suicides in Punjab and their Correlates</w:t>
            </w:r>
          </w:p>
        </w:tc>
        <w:tc>
          <w:tcPr>
            <w:tcW w:w="835" w:type="pct"/>
          </w:tcPr>
          <w:p w:rsidR="00E0389B" w:rsidRPr="004A0780" w:rsidRDefault="00E0389B" w:rsidP="007B0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0780">
              <w:rPr>
                <w:rFonts w:ascii="Times New Roman" w:hAnsi="Times New Roman" w:cs="Times New Roman"/>
                <w:sz w:val="24"/>
                <w:szCs w:val="24"/>
              </w:rPr>
              <w:t>Amarjeet</w:t>
            </w:r>
            <w:proofErr w:type="spellEnd"/>
            <w:r w:rsidRPr="004A0780">
              <w:rPr>
                <w:rFonts w:ascii="Times New Roman" w:hAnsi="Times New Roman" w:cs="Times New Roman"/>
                <w:sz w:val="24"/>
                <w:szCs w:val="24"/>
              </w:rPr>
              <w:t xml:space="preserve"> Singh, </w:t>
            </w:r>
            <w:proofErr w:type="spellStart"/>
            <w:r w:rsidRPr="004A0780">
              <w:rPr>
                <w:rFonts w:ascii="Times New Roman" w:hAnsi="Times New Roman" w:cs="Times New Roman"/>
                <w:sz w:val="24"/>
                <w:szCs w:val="24"/>
              </w:rPr>
              <w:t>Jaspal</w:t>
            </w:r>
            <w:proofErr w:type="spellEnd"/>
            <w:r w:rsidRPr="004A0780">
              <w:rPr>
                <w:rFonts w:ascii="Times New Roman" w:hAnsi="Times New Roman" w:cs="Times New Roman"/>
                <w:sz w:val="24"/>
                <w:szCs w:val="24"/>
              </w:rPr>
              <w:t xml:space="preserve"> Singh, </w:t>
            </w:r>
            <w:proofErr w:type="spellStart"/>
            <w:r w:rsidRPr="004A0780">
              <w:rPr>
                <w:rFonts w:ascii="Times New Roman" w:hAnsi="Times New Roman" w:cs="Times New Roman"/>
                <w:sz w:val="24"/>
                <w:szCs w:val="24"/>
              </w:rPr>
              <w:t>Neeru</w:t>
            </w:r>
            <w:proofErr w:type="spellEnd"/>
            <w:r w:rsidRPr="004A0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780">
              <w:rPr>
                <w:rFonts w:ascii="Times New Roman" w:hAnsi="Times New Roman" w:cs="Times New Roman"/>
                <w:sz w:val="24"/>
                <w:szCs w:val="24"/>
              </w:rPr>
              <w:t>Bhooshan</w:t>
            </w:r>
            <w:proofErr w:type="spellEnd"/>
            <w:r w:rsidRPr="004A0780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proofErr w:type="spellStart"/>
            <w:r w:rsidRPr="004A0780">
              <w:rPr>
                <w:rFonts w:ascii="Times New Roman" w:hAnsi="Times New Roman" w:cs="Times New Roman"/>
                <w:sz w:val="24"/>
                <w:szCs w:val="24"/>
              </w:rPr>
              <w:t>Shaveta</w:t>
            </w:r>
            <w:proofErr w:type="spellEnd"/>
            <w:r w:rsidRPr="004A0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780">
              <w:rPr>
                <w:rFonts w:ascii="Times New Roman" w:hAnsi="Times New Roman" w:cs="Times New Roman"/>
                <w:sz w:val="24"/>
                <w:szCs w:val="24"/>
              </w:rPr>
              <w:t>Kohli</w:t>
            </w:r>
            <w:proofErr w:type="spellEnd"/>
          </w:p>
        </w:tc>
        <w:tc>
          <w:tcPr>
            <w:tcW w:w="1172" w:type="pct"/>
          </w:tcPr>
          <w:p w:rsidR="00E0389B" w:rsidRPr="004A0780" w:rsidRDefault="00E0389B" w:rsidP="007B0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780">
              <w:rPr>
                <w:rFonts w:ascii="Times New Roman" w:hAnsi="Times New Roman" w:cs="Times New Roman"/>
                <w:sz w:val="24"/>
                <w:szCs w:val="24"/>
              </w:rPr>
              <w:t>Contemporary Issues in Indian Economy: A Roadmap Ahead</w:t>
            </w:r>
          </w:p>
        </w:tc>
        <w:tc>
          <w:tcPr>
            <w:tcW w:w="539" w:type="pct"/>
          </w:tcPr>
          <w:p w:rsidR="00E0389B" w:rsidRPr="004A0780" w:rsidRDefault="00E0389B" w:rsidP="007B0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78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62" w:type="pct"/>
          </w:tcPr>
          <w:p w:rsidR="00E0389B" w:rsidRPr="004A0780" w:rsidRDefault="00E0389B" w:rsidP="007B0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780">
              <w:rPr>
                <w:rFonts w:ascii="Times New Roman" w:hAnsi="Times New Roman" w:cs="Times New Roman"/>
                <w:sz w:val="24"/>
                <w:szCs w:val="24"/>
              </w:rPr>
              <w:t>978-93-91908-17-1</w:t>
            </w:r>
          </w:p>
        </w:tc>
      </w:tr>
      <w:tr w:rsidR="00E0389B" w:rsidRPr="004A0780" w:rsidTr="00E0389B">
        <w:tc>
          <w:tcPr>
            <w:tcW w:w="290" w:type="pct"/>
          </w:tcPr>
          <w:p w:rsidR="00E0389B" w:rsidRPr="004A0780" w:rsidRDefault="00E0389B" w:rsidP="007B0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1" w:type="pct"/>
          </w:tcPr>
          <w:p w:rsidR="00E0389B" w:rsidRPr="004A0780" w:rsidRDefault="00E0389B" w:rsidP="007B0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7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4A0780">
              <w:rPr>
                <w:rFonts w:ascii="Times New Roman" w:hAnsi="Times New Roman" w:cs="Times New Roman"/>
                <w:bCs/>
                <w:sz w:val="24"/>
                <w:szCs w:val="24"/>
              </w:rPr>
              <w:t>Shaveta</w:t>
            </w:r>
            <w:proofErr w:type="spellEnd"/>
            <w:r w:rsidRPr="004A07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0780">
              <w:rPr>
                <w:rFonts w:ascii="Times New Roman" w:hAnsi="Times New Roman" w:cs="Times New Roman"/>
                <w:bCs/>
                <w:sz w:val="24"/>
                <w:szCs w:val="24"/>
              </w:rPr>
              <w:t>Kohli</w:t>
            </w:r>
            <w:proofErr w:type="spellEnd"/>
          </w:p>
        </w:tc>
        <w:tc>
          <w:tcPr>
            <w:tcW w:w="711" w:type="pct"/>
          </w:tcPr>
          <w:p w:rsidR="00E0389B" w:rsidRPr="004A0780" w:rsidRDefault="00E0389B" w:rsidP="007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80">
              <w:rPr>
                <w:rFonts w:ascii="Times New Roman" w:hAnsi="Times New Roman" w:cs="Times New Roman"/>
                <w:bCs/>
                <w:sz w:val="24"/>
                <w:szCs w:val="24"/>
              </w:rPr>
              <w:t>The Economics of Gender Inequality in India</w:t>
            </w:r>
          </w:p>
        </w:tc>
        <w:tc>
          <w:tcPr>
            <w:tcW w:w="835" w:type="pct"/>
          </w:tcPr>
          <w:p w:rsidR="00E0389B" w:rsidRPr="004A0780" w:rsidRDefault="00E0389B" w:rsidP="007B0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0780">
              <w:rPr>
                <w:rFonts w:ascii="Times New Roman" w:hAnsi="Times New Roman" w:cs="Times New Roman"/>
                <w:bCs/>
                <w:sz w:val="24"/>
                <w:szCs w:val="24"/>
              </w:rPr>
              <w:t>Shaveta</w:t>
            </w:r>
            <w:proofErr w:type="spellEnd"/>
            <w:r w:rsidRPr="004A07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0780">
              <w:rPr>
                <w:rFonts w:ascii="Times New Roman" w:hAnsi="Times New Roman" w:cs="Times New Roman"/>
                <w:bCs/>
                <w:sz w:val="24"/>
                <w:szCs w:val="24"/>
              </w:rPr>
              <w:t>Kohli</w:t>
            </w:r>
            <w:proofErr w:type="spellEnd"/>
          </w:p>
        </w:tc>
        <w:tc>
          <w:tcPr>
            <w:tcW w:w="1172" w:type="pct"/>
          </w:tcPr>
          <w:p w:rsidR="00E0389B" w:rsidRPr="004A0780" w:rsidRDefault="00E0389B" w:rsidP="007B0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780">
              <w:rPr>
                <w:rFonts w:ascii="Times New Roman" w:hAnsi="Times New Roman" w:cs="Times New Roman"/>
                <w:sz w:val="24"/>
                <w:szCs w:val="24"/>
              </w:rPr>
              <w:t>Feminist Discourses in Indian Context : Assertion, Identity and Agency</w:t>
            </w:r>
          </w:p>
        </w:tc>
        <w:tc>
          <w:tcPr>
            <w:tcW w:w="539" w:type="pct"/>
          </w:tcPr>
          <w:p w:rsidR="00E0389B" w:rsidRPr="004A0780" w:rsidRDefault="00E0389B" w:rsidP="007B0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780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862" w:type="pct"/>
          </w:tcPr>
          <w:p w:rsidR="00E0389B" w:rsidRPr="004A0780" w:rsidRDefault="00E0389B" w:rsidP="007B0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780">
              <w:rPr>
                <w:rFonts w:ascii="Times New Roman" w:hAnsi="Times New Roman" w:cs="Times New Roman"/>
                <w:sz w:val="24"/>
                <w:szCs w:val="24"/>
              </w:rPr>
              <w:t>978-93-89615-19-7</w:t>
            </w:r>
          </w:p>
        </w:tc>
      </w:tr>
      <w:tr w:rsidR="00E0389B" w:rsidRPr="004A0780" w:rsidTr="00E0389B">
        <w:trPr>
          <w:trHeight w:val="1320"/>
        </w:trPr>
        <w:tc>
          <w:tcPr>
            <w:tcW w:w="290" w:type="pct"/>
          </w:tcPr>
          <w:p w:rsidR="00E0389B" w:rsidRPr="004A0780" w:rsidRDefault="00E0389B" w:rsidP="007B0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1" w:type="pct"/>
          </w:tcPr>
          <w:p w:rsidR="00E0389B" w:rsidRPr="004A0780" w:rsidRDefault="00E0389B" w:rsidP="007B0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7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4A0780">
              <w:rPr>
                <w:rFonts w:ascii="Times New Roman" w:hAnsi="Times New Roman" w:cs="Times New Roman"/>
                <w:bCs/>
                <w:sz w:val="24"/>
                <w:szCs w:val="24"/>
              </w:rPr>
              <w:t>Shaveta</w:t>
            </w:r>
            <w:proofErr w:type="spellEnd"/>
            <w:r w:rsidRPr="004A07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0780">
              <w:rPr>
                <w:rFonts w:ascii="Times New Roman" w:hAnsi="Times New Roman" w:cs="Times New Roman"/>
                <w:bCs/>
                <w:sz w:val="24"/>
                <w:szCs w:val="24"/>
              </w:rPr>
              <w:t>Kohli</w:t>
            </w:r>
            <w:proofErr w:type="spellEnd"/>
          </w:p>
        </w:tc>
        <w:tc>
          <w:tcPr>
            <w:tcW w:w="711" w:type="pct"/>
          </w:tcPr>
          <w:p w:rsidR="00E0389B" w:rsidRPr="004A0780" w:rsidRDefault="00E0389B" w:rsidP="007B0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780">
              <w:rPr>
                <w:rFonts w:ascii="Times New Roman" w:hAnsi="Times New Roman" w:cs="Times New Roman"/>
                <w:sz w:val="24"/>
                <w:szCs w:val="24"/>
              </w:rPr>
              <w:t>ICT and Indian Agriculture: An Agenda for Future Development</w:t>
            </w:r>
          </w:p>
        </w:tc>
        <w:tc>
          <w:tcPr>
            <w:tcW w:w="835" w:type="pct"/>
          </w:tcPr>
          <w:p w:rsidR="00E0389B" w:rsidRPr="004A0780" w:rsidRDefault="00E0389B" w:rsidP="007B0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0780">
              <w:rPr>
                <w:rFonts w:ascii="Times New Roman" w:hAnsi="Times New Roman" w:cs="Times New Roman"/>
                <w:bCs/>
                <w:sz w:val="24"/>
                <w:szCs w:val="24"/>
              </w:rPr>
              <w:t>Shaveta</w:t>
            </w:r>
            <w:proofErr w:type="spellEnd"/>
            <w:r w:rsidRPr="004A07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0780">
              <w:rPr>
                <w:rFonts w:ascii="Times New Roman" w:hAnsi="Times New Roman" w:cs="Times New Roman"/>
                <w:bCs/>
                <w:sz w:val="24"/>
                <w:szCs w:val="24"/>
              </w:rPr>
              <w:t>Kohli</w:t>
            </w:r>
            <w:proofErr w:type="spellEnd"/>
          </w:p>
        </w:tc>
        <w:tc>
          <w:tcPr>
            <w:tcW w:w="1172" w:type="pct"/>
          </w:tcPr>
          <w:p w:rsidR="00E0389B" w:rsidRPr="004A0780" w:rsidRDefault="00E0389B" w:rsidP="007B09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80">
              <w:rPr>
                <w:rFonts w:ascii="Times New Roman" w:hAnsi="Times New Roman" w:cs="Times New Roman"/>
                <w:sz w:val="24"/>
                <w:szCs w:val="24"/>
              </w:rPr>
              <w:t>ICT Initiation for Development in India: Perspectives and Challenges</w:t>
            </w:r>
          </w:p>
          <w:p w:rsidR="00E0389B" w:rsidRPr="004A0780" w:rsidRDefault="00E0389B" w:rsidP="007B0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" w:type="pct"/>
          </w:tcPr>
          <w:p w:rsidR="00E0389B" w:rsidRPr="004A0780" w:rsidRDefault="00E0389B" w:rsidP="007B0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780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862" w:type="pct"/>
          </w:tcPr>
          <w:p w:rsidR="00E0389B" w:rsidRPr="004A0780" w:rsidRDefault="00E0389B" w:rsidP="007B09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80">
              <w:rPr>
                <w:rFonts w:ascii="Times New Roman" w:hAnsi="Times New Roman" w:cs="Times New Roman"/>
                <w:sz w:val="24"/>
                <w:szCs w:val="24"/>
              </w:rPr>
              <w:t>978-93-86578-20-4</w:t>
            </w:r>
          </w:p>
        </w:tc>
      </w:tr>
    </w:tbl>
    <w:p w:rsidR="00A74F22" w:rsidRDefault="00A74F22" w:rsidP="00E0389B"/>
    <w:sectPr w:rsidR="00A74F22" w:rsidSect="00E0389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389B"/>
    <w:rsid w:val="007727A3"/>
    <w:rsid w:val="009447F3"/>
    <w:rsid w:val="00A74F22"/>
    <w:rsid w:val="00E0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89B"/>
    <w:pPr>
      <w:spacing w:after="200"/>
      <w:jc w:val="left"/>
    </w:pPr>
    <w:rPr>
      <w:szCs w:val="20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89B"/>
    <w:pPr>
      <w:spacing w:line="240" w:lineRule="auto"/>
      <w:jc w:val="left"/>
    </w:pPr>
    <w:rPr>
      <w:szCs w:val="20"/>
      <w:lang w:val="en-I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2023-07-28T11:00:00Z</dcterms:created>
  <dcterms:modified xsi:type="dcterms:W3CDTF">2023-07-28T11:03:00Z</dcterms:modified>
</cp:coreProperties>
</file>